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03" w:rsidRDefault="00C42403" w:rsidP="00C42403">
      <w:pPr>
        <w:widowControl/>
        <w:shd w:val="clear" w:color="auto" w:fill="FFFFFF"/>
        <w:spacing w:line="360" w:lineRule="atLeast"/>
        <w:ind w:firstLine="480"/>
        <w:jc w:val="center"/>
        <w:rPr>
          <w:rFonts w:asciiTheme="minorEastAsia" w:hAnsiTheme="minorEastAsia"/>
          <w:color w:val="000000" w:themeColor="text1"/>
          <w:sz w:val="32"/>
          <w:szCs w:val="28"/>
          <w:shd w:val="clear" w:color="auto" w:fill="FFFFFF"/>
        </w:rPr>
      </w:pPr>
      <w:r w:rsidRPr="00C42403">
        <w:rPr>
          <w:rFonts w:asciiTheme="minorEastAsia" w:hAnsiTheme="minorEastAsia" w:hint="eastAsia"/>
          <w:color w:val="000000" w:themeColor="text1"/>
          <w:sz w:val="32"/>
          <w:szCs w:val="28"/>
          <w:shd w:val="clear" w:color="auto" w:fill="FFFFFF"/>
        </w:rPr>
        <w:t>易制毒化学品名录（27种）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rPr>
          <w:rFonts w:asciiTheme="minorEastAsia" w:hAnsiTheme="minorEastAsia" w:cs="Arial" w:hint="eastAsia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28"/>
        </w:rPr>
        <w:t>第一类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1．1-苯基-2-</w:t>
      </w:r>
      <w:hyperlink r:id="rId4" w:tgtFrame="_blank" w:history="1"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丙酮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2．3,4-亚甲基二氧苯基-2-丙酮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3．胡椒</w:t>
      </w:r>
      <w:proofErr w:type="gramStart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醛</w:t>
      </w:r>
      <w:proofErr w:type="gramEnd"/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4．黄樟素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5．黄樟油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6．异黄樟素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7. N-乙酰</w:t>
      </w:r>
      <w:proofErr w:type="gramStart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邻</w:t>
      </w:r>
      <w:proofErr w:type="gramEnd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氨基苯酸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8．</w:t>
      </w:r>
      <w:hyperlink r:id="rId5" w:tgtFrame="_blank" w:history="1"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邻氨基苯甲酸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9．麦角酸*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10．麦角胺*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11．麦角新碱*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12．麻黄素、伪麻黄素、</w:t>
      </w:r>
      <w:proofErr w:type="gramStart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消旋麻黄素</w:t>
      </w:r>
      <w:proofErr w:type="gramEnd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、去甲麻黄素、甲基麻黄素、麻黄浸膏、麻黄浸膏粉等麻黄素类物质*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13.</w:t>
      </w:r>
      <w:proofErr w:type="gramStart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羟</w:t>
      </w:r>
      <w:proofErr w:type="gramEnd"/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亚胺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28"/>
        </w:rPr>
        <w:t>第二类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1．</w:t>
      </w:r>
      <w:hyperlink r:id="rId6" w:tgtFrame="_blank" w:history="1"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苯乙酸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2．</w:t>
      </w:r>
      <w:hyperlink r:id="rId7" w:tgtFrame="_blank" w:history="1">
        <w:proofErr w:type="gramStart"/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醋</w:t>
        </w:r>
        <w:proofErr w:type="gramEnd"/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酸酐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3．</w:t>
      </w:r>
      <w:hyperlink r:id="rId8" w:tgtFrame="_blank" w:history="1"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三氯甲烷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4．</w:t>
      </w:r>
      <w:hyperlink r:id="rId9" w:tgtFrame="_blank" w:history="1">
        <w:r w:rsidRPr="00C42403">
          <w:rPr>
            <w:rFonts w:asciiTheme="minorEastAsia" w:hAnsiTheme="minorEastAsia" w:cs="Arial"/>
            <w:color w:val="000000" w:themeColor="text1"/>
            <w:kern w:val="0"/>
            <w:sz w:val="32"/>
            <w:szCs w:val="28"/>
          </w:rPr>
          <w:t>乙醚</w:t>
        </w:r>
      </w:hyperlink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5．哌啶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b/>
          <w:bCs/>
          <w:color w:val="000000" w:themeColor="text1"/>
          <w:kern w:val="0"/>
          <w:sz w:val="32"/>
          <w:szCs w:val="28"/>
        </w:rPr>
        <w:lastRenderedPageBreak/>
        <w:t>第三类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1．甲苯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2．丙酮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3．甲基乙基酮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4．高锰酸钾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5．硫酸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6．盐酸</w:t>
      </w:r>
    </w:p>
    <w:p w:rsidR="00C42403" w:rsidRPr="00C42403" w:rsidRDefault="00C42403" w:rsidP="00C42403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000000" w:themeColor="text1"/>
          <w:kern w:val="0"/>
          <w:sz w:val="32"/>
          <w:szCs w:val="28"/>
        </w:rPr>
      </w:pPr>
      <w:bookmarkStart w:id="0" w:name="3_2"/>
      <w:bookmarkStart w:id="1" w:name="sub26795_3_2"/>
      <w:bookmarkStart w:id="2" w:name="说明"/>
      <w:bookmarkStart w:id="3" w:name="3-2"/>
      <w:bookmarkEnd w:id="0"/>
      <w:bookmarkEnd w:id="1"/>
      <w:bookmarkEnd w:id="2"/>
      <w:bookmarkEnd w:id="3"/>
      <w:r w:rsidRPr="00C42403">
        <w:rPr>
          <w:rFonts w:asciiTheme="minorEastAsia" w:hAnsiTheme="minorEastAsia" w:cs="宋体" w:hint="eastAsia"/>
          <w:color w:val="000000" w:themeColor="text1"/>
          <w:kern w:val="0"/>
          <w:sz w:val="32"/>
          <w:szCs w:val="28"/>
        </w:rPr>
        <w:t>说明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一、第一类、第二类所列物质可能存在的盐类，也纳入管制。</w:t>
      </w:r>
    </w:p>
    <w:p w:rsidR="00C42403" w:rsidRPr="00C42403" w:rsidRDefault="00C42403" w:rsidP="00C4240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</w:pPr>
      <w:r w:rsidRPr="00C42403"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二、带有*标记的品种为第一类中的药品类易制毒化</w:t>
      </w:r>
      <w:bookmarkStart w:id="4" w:name="ref_[2-3]_26795"/>
      <w:r>
        <w:rPr>
          <w:rFonts w:asciiTheme="minorEastAsia" w:hAnsiTheme="minorEastAsia" w:cs="Arial"/>
          <w:color w:val="000000" w:themeColor="text1"/>
          <w:kern w:val="0"/>
          <w:sz w:val="32"/>
          <w:szCs w:val="28"/>
        </w:rPr>
        <w:t>学品，第一类中的药品类易制毒化学品包括原料药及其单方制剂</w:t>
      </w:r>
      <w:bookmarkEnd w:id="4"/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28"/>
        </w:rPr>
        <w:t>。</w:t>
      </w:r>
      <w:bookmarkStart w:id="5" w:name="_GoBack"/>
      <w:bookmarkEnd w:id="5"/>
    </w:p>
    <w:p w:rsidR="004F39E0" w:rsidRPr="00C42403" w:rsidRDefault="00C42403">
      <w:pPr>
        <w:rPr>
          <w:rFonts w:asciiTheme="minorEastAsia" w:hAnsiTheme="minorEastAsia"/>
          <w:color w:val="000000" w:themeColor="text1"/>
          <w:sz w:val="32"/>
          <w:szCs w:val="28"/>
        </w:rPr>
      </w:pPr>
    </w:p>
    <w:sectPr w:rsidR="004F39E0" w:rsidRPr="00C4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3"/>
    <w:rsid w:val="0051015E"/>
    <w:rsid w:val="00846660"/>
    <w:rsid w:val="00C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8C1A-2186-468B-8FF6-B492401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24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240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1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13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89%E6%B0%AF%E7%94%B2%E7%83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86%8B%E9%85%B8%E9%85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8B%AF%E4%B9%99%E9%85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9%82%BB%E6%B0%A8%E5%9F%BA%E8%8B%AF%E7%94%B2%E9%85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ike.baidu.com/item/%E4%B8%99%E9%85%AE" TargetMode="External"/><Relationship Id="rId9" Type="http://schemas.openxmlformats.org/officeDocument/2006/relationships/hyperlink" Target="https://baike.baidu.com/item/%E4%B9%99%E9%86%9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</dc:creator>
  <cp:keywords/>
  <dc:description/>
  <cp:lastModifiedBy>wjs</cp:lastModifiedBy>
  <cp:revision>1</cp:revision>
  <dcterms:created xsi:type="dcterms:W3CDTF">2017-11-10T06:30:00Z</dcterms:created>
  <dcterms:modified xsi:type="dcterms:W3CDTF">2017-11-10T06:32:00Z</dcterms:modified>
</cp:coreProperties>
</file>